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5056C" w14:textId="2F21D5C6" w:rsidR="003112DE" w:rsidRPr="006515EB" w:rsidRDefault="006515EB" w:rsidP="005F6E69">
      <w:pPr>
        <w:pStyle w:val="Heading2"/>
        <w:spacing w:line="360" w:lineRule="auto"/>
        <w:rPr>
          <w:rFonts w:ascii="Baskerville Old Face" w:hAnsi="Baskerville Old Face"/>
          <w:b/>
          <w:bCs/>
          <w:sz w:val="22"/>
          <w:szCs w:val="22"/>
          <w:u w:val="single"/>
          <w:lang w:val="en-US"/>
        </w:rPr>
      </w:pPr>
      <w:r w:rsidRPr="006515EB">
        <w:rPr>
          <w:rFonts w:ascii="Baskerville Old Face" w:hAnsi="Baskerville Old Face"/>
          <w:b/>
          <w:bCs/>
          <w:sz w:val="40"/>
          <w:szCs w:val="40"/>
          <w:u w:val="single"/>
          <w:lang w:val="en-US"/>
        </w:rPr>
        <w:t xml:space="preserve">F.M &amp; </w:t>
      </w:r>
      <w:r w:rsidR="001E1E96" w:rsidRPr="006515EB">
        <w:rPr>
          <w:rFonts w:ascii="Baskerville Old Face" w:hAnsi="Baskerville Old Face"/>
          <w:b/>
          <w:bCs/>
          <w:sz w:val="40"/>
          <w:szCs w:val="40"/>
          <w:u w:val="single"/>
          <w:lang w:val="en-US"/>
        </w:rPr>
        <w:t>EXCEL PROJECT – SEM 1</w:t>
      </w:r>
      <w:r w:rsidR="005F6E69" w:rsidRPr="006515EB">
        <w:rPr>
          <w:rFonts w:ascii="Baskerville Old Face" w:hAnsi="Baskerville Old Face"/>
          <w:b/>
          <w:bCs/>
          <w:sz w:val="40"/>
          <w:szCs w:val="40"/>
          <w:u w:val="single"/>
          <w:lang w:val="en-US"/>
        </w:rPr>
        <w:t xml:space="preserve">   </w:t>
      </w:r>
      <w:r w:rsidR="005F6E69" w:rsidRPr="006515EB">
        <w:rPr>
          <w:rFonts w:ascii="Baskerville Old Face" w:hAnsi="Baskerville Old Face"/>
          <w:i/>
          <w:iCs/>
          <w:sz w:val="22"/>
          <w:szCs w:val="22"/>
          <w:u w:val="single"/>
          <w:lang w:val="en-US"/>
        </w:rPr>
        <w:t>By – Gurleen Kaur Chilotre</w:t>
      </w:r>
    </w:p>
    <w:p w14:paraId="1BAC6AF0" w14:textId="408F32CF" w:rsidR="001E1E96" w:rsidRPr="005F6E69" w:rsidRDefault="001E1E96" w:rsidP="005F6E69">
      <w:pPr>
        <w:spacing w:line="360" w:lineRule="auto"/>
        <w:rPr>
          <w:sz w:val="24"/>
          <w:szCs w:val="24"/>
          <w:lang w:val="en-US"/>
        </w:rPr>
      </w:pPr>
    </w:p>
    <w:p w14:paraId="12876FA2" w14:textId="2AA84E63" w:rsidR="001E1E96" w:rsidRPr="006515EB" w:rsidRDefault="001E1E96" w:rsidP="005F6E69">
      <w:pPr>
        <w:spacing w:line="360" w:lineRule="auto"/>
        <w:rPr>
          <w:rFonts w:ascii="Book Antiqua" w:hAnsi="Book Antiqua"/>
          <w:sz w:val="32"/>
          <w:szCs w:val="32"/>
          <w:lang w:val="en-US"/>
        </w:rPr>
      </w:pPr>
      <w:r w:rsidRPr="006515EB">
        <w:rPr>
          <w:rFonts w:ascii="Book Antiqua" w:hAnsi="Book Antiqua"/>
          <w:sz w:val="32"/>
          <w:szCs w:val="32"/>
          <w:u w:val="single"/>
          <w:lang w:val="en-US"/>
        </w:rPr>
        <w:t>Acknowledgement</w:t>
      </w:r>
      <w:r w:rsidRPr="006515EB">
        <w:rPr>
          <w:rFonts w:ascii="Book Antiqua" w:hAnsi="Book Antiqua"/>
          <w:sz w:val="32"/>
          <w:szCs w:val="32"/>
          <w:lang w:val="en-US"/>
        </w:rPr>
        <w:t>: I would like to express my gratitude to my professor for giving us this project which helped me better understand the application of different concepts and excel tools. The application of different formulas and tools together was challenging and gave me a practical insight of their usage.</w:t>
      </w:r>
    </w:p>
    <w:p w14:paraId="34C5340C" w14:textId="15D3E9C9" w:rsidR="001E1E96" w:rsidRPr="006515EB" w:rsidRDefault="001E1E96" w:rsidP="005F6E69">
      <w:pPr>
        <w:spacing w:line="360" w:lineRule="auto"/>
        <w:rPr>
          <w:rFonts w:ascii="Book Antiqua" w:hAnsi="Book Antiqua"/>
          <w:sz w:val="32"/>
          <w:szCs w:val="32"/>
          <w:lang w:val="en-US"/>
        </w:rPr>
      </w:pPr>
    </w:p>
    <w:p w14:paraId="565600E3" w14:textId="59A79F75" w:rsidR="003F1F81" w:rsidRPr="006515EB" w:rsidRDefault="003F1F81" w:rsidP="005F6E69">
      <w:pPr>
        <w:spacing w:line="360" w:lineRule="auto"/>
        <w:rPr>
          <w:rFonts w:ascii="Book Antiqua" w:hAnsi="Book Antiqua"/>
          <w:sz w:val="32"/>
          <w:szCs w:val="32"/>
          <w:lang w:val="en-US"/>
        </w:rPr>
      </w:pPr>
      <w:r w:rsidRPr="006515EB">
        <w:rPr>
          <w:rFonts w:ascii="Book Antiqua" w:hAnsi="Book Antiqua"/>
          <w:sz w:val="32"/>
          <w:szCs w:val="32"/>
          <w:lang w:val="en-US"/>
        </w:rPr>
        <w:t xml:space="preserve">1] </w:t>
      </w:r>
      <w:r w:rsidR="001E1E96" w:rsidRPr="006515EB">
        <w:rPr>
          <w:rFonts w:ascii="Book Antiqua" w:hAnsi="Book Antiqua"/>
          <w:sz w:val="32"/>
          <w:szCs w:val="32"/>
          <w:lang w:val="en-US"/>
        </w:rPr>
        <w:t xml:space="preserve">We were given </w:t>
      </w:r>
      <w:r w:rsidRPr="006515EB">
        <w:rPr>
          <w:rFonts w:ascii="Book Antiqua" w:hAnsi="Book Antiqua"/>
          <w:sz w:val="32"/>
          <w:szCs w:val="32"/>
          <w:lang w:val="en-US"/>
        </w:rPr>
        <w:t>a lot of information about the income and expenditure of the company. In order to find the after tax incremental cashflows, I orderly arranged the income and costs incurred by the company including the initial infrastructural investment. The growth rate of the participants as well as the inflation had to be kept in mind while calculating the cashflows.</w:t>
      </w:r>
    </w:p>
    <w:p w14:paraId="700D4D89" w14:textId="7401C774" w:rsidR="003F1F81" w:rsidRPr="006515EB" w:rsidRDefault="003F1F81" w:rsidP="005F6E69">
      <w:pPr>
        <w:spacing w:line="360" w:lineRule="auto"/>
        <w:rPr>
          <w:rFonts w:ascii="Book Antiqua" w:hAnsi="Book Antiqua"/>
          <w:sz w:val="32"/>
          <w:szCs w:val="32"/>
          <w:lang w:val="en-US"/>
        </w:rPr>
      </w:pPr>
      <w:r w:rsidRPr="006515EB">
        <w:rPr>
          <w:rFonts w:ascii="Book Antiqua" w:hAnsi="Book Antiqua"/>
          <w:sz w:val="32"/>
          <w:szCs w:val="32"/>
          <w:lang w:val="en-US"/>
        </w:rPr>
        <w:t>In order to get the net cashflow we find the difference between inflows and outflows. Depreciation is then added to the net cashflow. The income tax is thus deducted from the resultant amount.</w:t>
      </w:r>
    </w:p>
    <w:p w14:paraId="58CE42FD" w14:textId="77777777" w:rsidR="005F6E69" w:rsidRPr="006515EB" w:rsidRDefault="003F1F81" w:rsidP="005F6E69">
      <w:pPr>
        <w:spacing w:line="360" w:lineRule="auto"/>
        <w:rPr>
          <w:rFonts w:ascii="Book Antiqua" w:hAnsi="Book Antiqua"/>
          <w:sz w:val="32"/>
          <w:szCs w:val="32"/>
          <w:lang w:val="en-US"/>
        </w:rPr>
      </w:pPr>
      <w:r w:rsidRPr="006515EB">
        <w:rPr>
          <w:rFonts w:ascii="Book Antiqua" w:hAnsi="Book Antiqua"/>
          <w:sz w:val="32"/>
          <w:szCs w:val="32"/>
          <w:lang w:val="en-US"/>
        </w:rPr>
        <w:t>2] For the 2</w:t>
      </w:r>
      <w:r w:rsidRPr="006515EB">
        <w:rPr>
          <w:rFonts w:ascii="Book Antiqua" w:hAnsi="Book Antiqua"/>
          <w:sz w:val="32"/>
          <w:szCs w:val="32"/>
          <w:vertAlign w:val="superscript"/>
          <w:lang w:val="en-US"/>
        </w:rPr>
        <w:t>nd</w:t>
      </w:r>
      <w:r w:rsidRPr="006515EB">
        <w:rPr>
          <w:rFonts w:ascii="Book Antiqua" w:hAnsi="Book Antiqua"/>
          <w:sz w:val="32"/>
          <w:szCs w:val="32"/>
          <w:lang w:val="en-US"/>
        </w:rPr>
        <w:t xml:space="preserve"> question the net present value is calculated at different rates. Then using the Goal seek function of the excel the </w:t>
      </w:r>
      <w:r w:rsidR="005F6E69" w:rsidRPr="006515EB">
        <w:rPr>
          <w:rFonts w:ascii="Book Antiqua" w:hAnsi="Book Antiqua"/>
          <w:sz w:val="32"/>
          <w:szCs w:val="32"/>
          <w:lang w:val="en-US"/>
        </w:rPr>
        <w:t>internal rate of return for this project is calculated</w:t>
      </w:r>
    </w:p>
    <w:p w14:paraId="0C9F3CFC" w14:textId="77777777" w:rsidR="005F6E69" w:rsidRPr="006515EB" w:rsidRDefault="005F6E69" w:rsidP="005F6E69">
      <w:pPr>
        <w:spacing w:line="360" w:lineRule="auto"/>
        <w:rPr>
          <w:rFonts w:ascii="Book Antiqua" w:hAnsi="Book Antiqua"/>
          <w:sz w:val="32"/>
          <w:szCs w:val="32"/>
          <w:lang w:val="en-US"/>
        </w:rPr>
      </w:pPr>
      <w:r w:rsidRPr="006515EB">
        <w:rPr>
          <w:rFonts w:ascii="Book Antiqua" w:hAnsi="Book Antiqua"/>
          <w:sz w:val="32"/>
          <w:szCs w:val="32"/>
          <w:lang w:val="en-US"/>
        </w:rPr>
        <w:lastRenderedPageBreak/>
        <w:t>3] For the last question the cashflows for 20 years is calculated in the same manner as that of the first question. And then a net present value profile is made for the project when it is run for 20 years.</w:t>
      </w:r>
    </w:p>
    <w:p w14:paraId="1A003F3F" w14:textId="77777777" w:rsidR="005F6E69" w:rsidRPr="006515EB" w:rsidRDefault="005F6E69" w:rsidP="005F6E69">
      <w:pPr>
        <w:spacing w:line="360" w:lineRule="auto"/>
        <w:rPr>
          <w:rFonts w:ascii="Book Antiqua" w:hAnsi="Book Antiqua"/>
          <w:sz w:val="32"/>
          <w:szCs w:val="32"/>
          <w:lang w:val="en-US"/>
        </w:rPr>
      </w:pPr>
      <w:r w:rsidRPr="006515EB">
        <w:rPr>
          <w:rFonts w:ascii="Book Antiqua" w:hAnsi="Book Antiqua"/>
          <w:sz w:val="32"/>
          <w:szCs w:val="32"/>
          <w:lang w:val="en-US"/>
        </w:rPr>
        <w:t xml:space="preserve">The assumptions made by use are: </w:t>
      </w:r>
    </w:p>
    <w:p w14:paraId="04AEB4D1" w14:textId="2E4A7386" w:rsidR="003F1F81" w:rsidRPr="006515EB" w:rsidRDefault="005F6E69" w:rsidP="005F6E69">
      <w:pPr>
        <w:pStyle w:val="ListParagraph"/>
        <w:numPr>
          <w:ilvl w:val="0"/>
          <w:numId w:val="1"/>
        </w:numPr>
        <w:spacing w:line="360" w:lineRule="auto"/>
        <w:rPr>
          <w:rFonts w:ascii="Book Antiqua" w:hAnsi="Book Antiqua"/>
          <w:sz w:val="32"/>
          <w:szCs w:val="32"/>
          <w:lang w:val="en-US"/>
        </w:rPr>
      </w:pPr>
      <w:r w:rsidRPr="006515EB">
        <w:rPr>
          <w:rFonts w:ascii="Book Antiqua" w:hAnsi="Book Antiqua"/>
          <w:sz w:val="32"/>
          <w:szCs w:val="32"/>
          <w:lang w:val="en-US"/>
        </w:rPr>
        <w:t>The international participants grow for the 20 years as a new server is purchased by the company</w:t>
      </w:r>
      <w:r w:rsidR="003F1F81" w:rsidRPr="006515EB">
        <w:rPr>
          <w:rFonts w:ascii="Book Antiqua" w:hAnsi="Book Antiqua"/>
          <w:sz w:val="32"/>
          <w:szCs w:val="32"/>
          <w:lang w:val="en-US"/>
        </w:rPr>
        <w:t xml:space="preserve"> </w:t>
      </w:r>
      <w:r w:rsidRPr="006515EB">
        <w:rPr>
          <w:rFonts w:ascii="Book Antiqua" w:hAnsi="Book Antiqua"/>
          <w:sz w:val="32"/>
          <w:szCs w:val="32"/>
          <w:lang w:val="en-US"/>
        </w:rPr>
        <w:t>recently</w:t>
      </w:r>
    </w:p>
    <w:p w14:paraId="059BC71A" w14:textId="338C73FD" w:rsidR="005F6E69" w:rsidRPr="006515EB" w:rsidRDefault="005F6E69" w:rsidP="005F6E69">
      <w:pPr>
        <w:pStyle w:val="ListParagraph"/>
        <w:numPr>
          <w:ilvl w:val="0"/>
          <w:numId w:val="1"/>
        </w:numPr>
        <w:spacing w:line="360" w:lineRule="auto"/>
        <w:rPr>
          <w:rFonts w:ascii="Book Antiqua" w:hAnsi="Book Antiqua"/>
          <w:sz w:val="32"/>
          <w:szCs w:val="32"/>
          <w:lang w:val="en-US"/>
        </w:rPr>
      </w:pPr>
      <w:r w:rsidRPr="006515EB">
        <w:rPr>
          <w:rFonts w:ascii="Book Antiqua" w:hAnsi="Book Antiqua"/>
          <w:sz w:val="32"/>
          <w:szCs w:val="32"/>
          <w:lang w:val="en-US"/>
        </w:rPr>
        <w:t xml:space="preserve">Since the machine don </w:t>
      </w:r>
      <w:proofErr w:type="spellStart"/>
      <w:r w:rsidRPr="006515EB">
        <w:rPr>
          <w:rFonts w:ascii="Book Antiqua" w:hAnsi="Book Antiqua"/>
          <w:sz w:val="32"/>
          <w:szCs w:val="32"/>
          <w:lang w:val="en-US"/>
        </w:rPr>
        <w:t>ot</w:t>
      </w:r>
      <w:proofErr w:type="spellEnd"/>
      <w:r w:rsidRPr="006515EB">
        <w:rPr>
          <w:rFonts w:ascii="Book Antiqua" w:hAnsi="Book Antiqua"/>
          <w:sz w:val="32"/>
          <w:szCs w:val="32"/>
          <w:lang w:val="en-US"/>
        </w:rPr>
        <w:t xml:space="preserve"> have a lot of life, they will get old and the processing will get slower. Eventually it might run out.</w:t>
      </w:r>
    </w:p>
    <w:p w14:paraId="4BA928BB" w14:textId="5C2A02A2" w:rsidR="005F6E69" w:rsidRPr="006515EB" w:rsidRDefault="005F6E69" w:rsidP="005F6E69">
      <w:pPr>
        <w:pStyle w:val="ListParagraph"/>
        <w:numPr>
          <w:ilvl w:val="0"/>
          <w:numId w:val="1"/>
        </w:numPr>
        <w:spacing w:line="360" w:lineRule="auto"/>
        <w:rPr>
          <w:rFonts w:ascii="Book Antiqua" w:hAnsi="Book Antiqua"/>
          <w:sz w:val="32"/>
          <w:szCs w:val="32"/>
          <w:lang w:val="en-US"/>
        </w:rPr>
      </w:pPr>
      <w:r w:rsidRPr="006515EB">
        <w:rPr>
          <w:rFonts w:ascii="Book Antiqua" w:hAnsi="Book Antiqua"/>
          <w:sz w:val="32"/>
          <w:szCs w:val="32"/>
          <w:lang w:val="en-US"/>
        </w:rPr>
        <w:t>There might be new technology invented during these 20 years</w:t>
      </w:r>
    </w:p>
    <w:p w14:paraId="52B3ECD3" w14:textId="77777777" w:rsidR="005F6E69" w:rsidRPr="006515EB" w:rsidRDefault="005F6E69" w:rsidP="005F6E69">
      <w:pPr>
        <w:pStyle w:val="ListParagraph"/>
        <w:spacing w:line="360" w:lineRule="auto"/>
        <w:rPr>
          <w:rFonts w:ascii="Book Antiqua" w:hAnsi="Book Antiqua"/>
          <w:sz w:val="32"/>
          <w:szCs w:val="32"/>
          <w:lang w:val="en-US"/>
        </w:rPr>
      </w:pPr>
    </w:p>
    <w:sectPr w:rsidR="005F6E69" w:rsidRPr="006515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6A2"/>
    <w:multiLevelType w:val="hybridMultilevel"/>
    <w:tmpl w:val="D704617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1D0"/>
    <w:rsid w:val="001E1E96"/>
    <w:rsid w:val="003112DE"/>
    <w:rsid w:val="003F1F81"/>
    <w:rsid w:val="005F6E69"/>
    <w:rsid w:val="006515EB"/>
    <w:rsid w:val="00FD11D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1E70D"/>
  <w15:chartTrackingRefBased/>
  <w15:docId w15:val="{599E95F2-F98D-4DA0-836E-C40301D78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1E1E9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E1E9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1E96"/>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1E1E9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5F6E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246</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Gurleen Chilotre</dc:creator>
  <cp:keywords/>
  <dc:description/>
  <cp:lastModifiedBy>Gurleen Chilotre</cp:lastModifiedBy>
  <cp:revision>3</cp:revision>
  <dcterms:created xsi:type="dcterms:W3CDTF">2022-02-20T16:24:00Z</dcterms:created>
  <dcterms:modified xsi:type="dcterms:W3CDTF">2022-02-20T16:57:00Z</dcterms:modified>
</cp:coreProperties>
</file>